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DE" w:rsidRPr="00A0505E" w:rsidRDefault="00A0505E" w:rsidP="00A05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Ответы к тестам по технологии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00"/>
        <w:gridCol w:w="480"/>
        <w:gridCol w:w="100"/>
        <w:gridCol w:w="1380"/>
        <w:gridCol w:w="1560"/>
        <w:gridCol w:w="180"/>
        <w:gridCol w:w="2240"/>
        <w:gridCol w:w="3480"/>
        <w:gridCol w:w="160"/>
      </w:tblGrid>
      <w:tr w:rsidR="002469DE" w:rsidRPr="00A0505E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A0505E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A0505E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A0505E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A0505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XIX</w:t>
            </w:r>
            <w:r w:rsidR="002469DE"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Всероссийской олимпиады школьников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A0505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A0505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</w:t>
            </w:r>
            <w:proofErr w:type="spellStart"/>
            <w:r w:rsidR="002469DE"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Шко</w:t>
            </w:r>
            <w:r w:rsidR="002469DE"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льный</w:t>
            </w:r>
            <w:proofErr w:type="spellEnd"/>
            <w:r w:rsidR="002469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469DE"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</w:t>
            </w:r>
            <w:proofErr w:type="spellEnd"/>
          </w:p>
        </w:tc>
      </w:tr>
      <w:tr w:rsidR="002469DE" w:rsidRPr="00A0505E">
        <w:trPr>
          <w:trHeight w:val="276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A0505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0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050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номинации</w:t>
            </w: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469DE"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«Культура дома и декоративно-прикладное творчество»</w:t>
            </w:r>
          </w:p>
        </w:tc>
      </w:tr>
      <w:tr w:rsidR="002469DE" w:rsidRPr="00266F10">
        <w:trPr>
          <w:trHeight w:val="279"/>
        </w:trPr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A0505E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10-11 </w:t>
            </w:r>
            <w:proofErr w:type="spellStart"/>
            <w:r w:rsidRPr="00266F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 w:rsidP="00A0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современныхтехнологий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4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1-а, 2- д, 3- г, 4-б, 5 –е.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A0505E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Известно, что к продуктам, содержащим углеводы: крупы и овощи, а белковая пища не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сочетается  с  крахмальными  продуктами,  с  фруктами  и  сахаром. 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Следовательно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469DE" w:rsidRPr="00A0505E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предложить именно те овощи, которые содержат  ферменты для переработки</w:t>
            </w: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белка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A0505E">
        <w:trPr>
          <w:trHeight w:val="30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Мясо -150г; Овощи -300г</w:t>
            </w: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;Ж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иры -50г.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266F10">
        <w:trPr>
          <w:trHeight w:val="25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продуктана</w:t>
            </w:r>
            <w:proofErr w:type="spellEnd"/>
            <w:proofErr w:type="gramEnd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6 </w:t>
            </w: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</w:t>
            </w:r>
            <w:proofErr w:type="spellEnd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100 </w:t>
            </w: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гна</w:t>
            </w:r>
            <w:proofErr w:type="spellEnd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3 </w:t>
            </w: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</w:t>
            </w:r>
            <w:proofErr w:type="spellEnd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100х2=200г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Промыть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очиститьот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8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примесей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520г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520х2=1040г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Вскипятить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всыпатьрис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варить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помешивая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15-20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A0505E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слабом огне до готовности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A0505E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Добавить в кашу в конце варки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2469DE" w:rsidRPr="00A0505E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20г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40г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Добавить в кашу в конце варки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2469DE" w:rsidRPr="00266F10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640г- 40г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1280г-80г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готового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выкипание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выкипание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)=1200г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600г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A0505E">
        <w:trPr>
          <w:trHeight w:val="26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6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 xml:space="preserve">Если в ответе предложен объём молока без учёта </w:t>
            </w: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выкипания</w:t>
            </w:r>
            <w:proofErr w:type="spellEnd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, задачу можно</w:t>
            </w:r>
          </w:p>
        </w:tc>
      </w:tr>
      <w:tr w:rsidR="002469DE" w:rsidRPr="00266F10">
        <w:trPr>
          <w:trHeight w:val="317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считатьрешённойверно</w:t>
            </w:r>
            <w:proofErr w:type="spellEnd"/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469DE" w:rsidRPr="00266F10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а, в, 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Говядо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старо-славянскийязык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11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469DE" w:rsidRPr="00266F1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1-б, в, з, и;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w w:val="90"/>
                <w:sz w:val="24"/>
                <w:szCs w:val="24"/>
              </w:rPr>
              <w:t>2-а;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3- ж, в;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4-а, б,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в,з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, и;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5- г, ж;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6-а,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7- а, д, ж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A0505E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оценивании считать </w:t>
            </w: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правильным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ответ, если по каждому пункту дан 1-2 правильных</w:t>
            </w:r>
          </w:p>
        </w:tc>
      </w:tr>
      <w:tr w:rsidR="002469DE" w:rsidRPr="00A0505E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варианта ответа, т.к. предложен большой набор ассортимента изделий и ткани.</w:t>
            </w:r>
          </w:p>
        </w:tc>
      </w:tr>
      <w:tr w:rsidR="002469DE" w:rsidRPr="00A0505E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Лён. С незапамятных времен льняное полотно считается не только нарядной и</w:t>
            </w:r>
          </w:p>
        </w:tc>
      </w:tr>
      <w:tr w:rsidR="002469DE" w:rsidRPr="00A0505E">
        <w:trPr>
          <w:trHeight w:val="277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праздничной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но и ритуально чистым, сегодня Россия справедливо занимает первое место в</w:t>
            </w:r>
          </w:p>
        </w:tc>
      </w:tr>
      <w:tr w:rsidR="002469DE" w:rsidRPr="00266F1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сбору льна и изготовлению льняных тканей. 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Посеешьлён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пожнешьзолото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469DE" w:rsidRPr="00A0505E">
        <w:trPr>
          <w:trHeight w:val="26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Подсолить воду для полоскания: белье меньше будет замерзать, т.к. чем выше концентрация</w:t>
            </w:r>
          </w:p>
        </w:tc>
      </w:tr>
      <w:tr w:rsidR="002469DE" w:rsidRPr="00A0505E">
        <w:trPr>
          <w:trHeight w:val="31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соли в воде, тем выше её плотность и ниже температура </w:t>
            </w:r>
            <w:r w:rsidRPr="00266F1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замерзания.</w:t>
            </w:r>
          </w:p>
        </w:tc>
      </w:tr>
      <w:tr w:rsidR="002469DE" w:rsidRPr="00A0505E">
        <w:trPr>
          <w:trHeight w:val="33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69DE" w:rsidRPr="00A0505E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Жидкая ткань может пригодиться в автомобилестроении, в медицине, можно покрывать</w:t>
            </w:r>
          </w:p>
        </w:tc>
      </w:tr>
      <w:tr w:rsidR="002469DE" w:rsidRPr="00A0505E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мебель, меняя ее внешний вид и другие элементы в интерьере и т.д.</w:t>
            </w:r>
          </w:p>
        </w:tc>
      </w:tr>
      <w:tr w:rsidR="002469DE" w:rsidRPr="00266F10">
        <w:trPr>
          <w:trHeight w:val="26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Нейлоновое</w:t>
            </w:r>
            <w:proofErr w:type="spellEnd"/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Вискозное</w:t>
            </w:r>
            <w:proofErr w:type="spellEnd"/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Лавсановое</w:t>
            </w:r>
            <w:proofErr w:type="spellEnd"/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Ацетатное</w:t>
            </w:r>
            <w:proofErr w:type="spellEnd"/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469DE" w:rsidRPr="00266F1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Нитроновое</w:t>
            </w:r>
            <w:proofErr w:type="spellEnd"/>
          </w:p>
        </w:tc>
        <w:tc>
          <w:tcPr>
            <w:tcW w:w="3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Триацетатное</w:t>
            </w:r>
            <w:proofErr w:type="spellEnd"/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9DE" w:rsidRPr="00266F10">
        <w:trPr>
          <w:trHeight w:val="25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0" w:h="16838"/>
          <w:pgMar w:top="702" w:right="260" w:bottom="451" w:left="1120" w:header="720" w:footer="720" w:gutter="0"/>
          <w:cols w:space="720" w:equalWidth="0">
            <w:col w:w="10520"/>
          </w:cols>
          <w:noEndnote/>
        </w:sect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type w:val="continuous"/>
          <w:pgSz w:w="11900" w:h="16838"/>
          <w:pgMar w:top="702" w:right="840" w:bottom="451" w:left="10940" w:header="720" w:footer="720" w:gutter="0"/>
          <w:cols w:space="720" w:equalWidth="0">
            <w:col w:w="120"/>
          </w:cols>
          <w:noEndnote/>
        </w:sectPr>
      </w:pPr>
    </w:p>
    <w:p w:rsidR="002469DE" w:rsidRPr="00266F10" w:rsidRDefault="000A0706">
      <w:pPr>
        <w:widowControl w:val="0"/>
        <w:numPr>
          <w:ilvl w:val="0"/>
          <w:numId w:val="1"/>
        </w:numPr>
        <w:tabs>
          <w:tab w:val="clear" w:pos="720"/>
          <w:tab w:val="num" w:pos="526"/>
        </w:tabs>
        <w:overflowPunct w:val="0"/>
        <w:autoSpaceDE w:val="0"/>
        <w:autoSpaceDN w:val="0"/>
        <w:adjustRightInd w:val="0"/>
        <w:spacing w:after="0" w:line="240" w:lineRule="auto"/>
        <w:ind w:left="526" w:hanging="526"/>
        <w:jc w:val="both"/>
        <w:rPr>
          <w:rFonts w:ascii="Times New Roman" w:hAnsi="Times New Roman" w:cs="Times New Roman"/>
          <w:lang w:val="ru-RU"/>
        </w:rPr>
      </w:pPr>
      <w:bookmarkStart w:id="0" w:name="page3"/>
      <w:bookmarkEnd w:id="0"/>
      <w:r w:rsidRPr="000A0706">
        <w:rPr>
          <w:noProof/>
          <w:lang w:val="ru-RU"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35.4pt;width:525.95pt;height:732.7pt;z-index:-10;mso-position-horizontal-relative:page;mso-position-vertical-relative:page" o:allowincell="f">
            <v:imagedata r:id="rId5" o:title="" chromakey="white"/>
            <w10:wrap anchorx="page" anchory="page"/>
          </v:shape>
        </w:pict>
      </w:r>
      <w:r w:rsidR="002469DE"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а – полотняное; б – атласное; </w:t>
      </w:r>
      <w:proofErr w:type="gramStart"/>
      <w:r w:rsidR="002469DE" w:rsidRPr="00266F10">
        <w:rPr>
          <w:rFonts w:ascii="Times New Roman" w:hAnsi="Times New Roman" w:cs="Times New Roman"/>
          <w:sz w:val="24"/>
          <w:szCs w:val="24"/>
          <w:lang w:val="ru-RU"/>
        </w:rPr>
        <w:t>в-</w:t>
      </w:r>
      <w:proofErr w:type="gramEnd"/>
      <w:r w:rsidR="002469DE"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сатиновое;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66" w:right="200"/>
        <w:rPr>
          <w:rFonts w:ascii="Times New Roman" w:hAnsi="Times New Roman" w:cs="Times New Roman"/>
          <w:sz w:val="24"/>
          <w:szCs w:val="24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из приведенных образцов переплетений - более прочное б - атласное, т.к. в нем нити основы </w:t>
      </w:r>
      <w:proofErr w:type="gramStart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266F10">
        <w:rPr>
          <w:rFonts w:ascii="Times New Roman" w:hAnsi="Times New Roman" w:cs="Times New Roman"/>
          <w:sz w:val="24"/>
          <w:szCs w:val="24"/>
          <w:lang w:val="ru-RU"/>
        </w:rPr>
        <w:t>как известно они прочнее уточных) перекрывают 6 нитей утка со сдвигом в 1 нить, такое переплетение очень прочное на разрыв.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hAnsi="Times New Roman" w:cs="Times New Roman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15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 послойного 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прототипирования</w:t>
      </w:r>
      <w:proofErr w:type="spellEnd"/>
      <w:proofErr w:type="gramStart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метод трехмерной печати.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32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У машины с двигателем переменного тока, т.е. с электромеханическим управлением, проблема в том, что максимальную мощность на валу она развивает на максимальных оборотах, поэтому прошить толстую ткань на максимальной скорости не всегда удаётся. В двигателях постоянного тока усилие на валу стабильное, поэтому компьютерная швейная машина с двигателем мощностью в 50 Вт может шить толстые ткани лучше, чем электромеханическая с мощностью 100Вт. Предлагаем выбрать компьютерную машину с меньшим потреблением энергии и более качественной работой с толстыми тканями.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lang w:val="ru-RU"/>
        </w:rPr>
      </w:pPr>
    </w:p>
    <w:p w:rsidR="002469DE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а, в 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14" w:lineRule="auto"/>
        <w:ind w:left="466" w:right="5640" w:hanging="466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а) краевой шов б) шов 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вподгибку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с закрытым срезом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6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в) при обработке низа изделий, рукавов, краев, воланов и т.п.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lang w:val="ru-RU"/>
        </w:rPr>
      </w:pPr>
    </w:p>
    <w:p w:rsidR="002469DE" w:rsidRPr="00266F10" w:rsidRDefault="002469DE">
      <w:pPr>
        <w:widowControl w:val="0"/>
        <w:numPr>
          <w:ilvl w:val="0"/>
          <w:numId w:val="2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32" w:lineRule="auto"/>
        <w:ind w:left="466" w:hanging="466"/>
        <w:jc w:val="both"/>
        <w:rPr>
          <w:rFonts w:ascii="Times New Roman" w:hAnsi="Times New Roman" w:cs="Times New Roman"/>
          <w:lang w:val="ru-RU"/>
        </w:rPr>
      </w:pP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Термофиксация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или дублирование – это соединение клеевых прокладочных материалов (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дублерин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флизелин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прокламелин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, клеевая паутинка) с деталями с помощью пресса или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ind w:left="46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утюга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CE25E0">
        <w:rPr>
          <w:rFonts w:ascii="Times New Roman" w:hAnsi="Times New Roman" w:cs="Times New Roman"/>
          <w:b/>
          <w:bCs/>
        </w:rPr>
        <w:t>20</w:t>
      </w:r>
      <w:bookmarkEnd w:id="1"/>
      <w:r>
        <w:rPr>
          <w:rFonts w:ascii="Times New Roman" w:hAnsi="Times New Roman" w:cs="Times New Roman"/>
        </w:rPr>
        <w:t>.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6" w:h="16838"/>
          <w:pgMar w:top="710" w:right="380" w:bottom="451" w:left="1594" w:header="720" w:footer="720" w:gutter="0"/>
          <w:cols w:space="720" w:equalWidth="0">
            <w:col w:w="9926"/>
          </w:cols>
          <w:noEndnote/>
        </w:sectPr>
      </w:pPr>
    </w:p>
    <w:p w:rsidR="002469DE" w:rsidRPr="00CE25E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type w:val="continuous"/>
          <w:pgSz w:w="11906" w:h="16838"/>
          <w:pgMar w:top="710" w:right="840" w:bottom="451" w:left="10940" w:header="720" w:footer="720" w:gutter="0"/>
          <w:cols w:space="720" w:equalWidth="0">
            <w:col w:w="120"/>
          </w:cols>
          <w:noEndnote/>
        </w:sectPr>
      </w:pPr>
    </w:p>
    <w:p w:rsidR="002469DE" w:rsidRDefault="000A07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 w:rsidRPr="000A0706">
        <w:rPr>
          <w:noProof/>
          <w:lang w:val="ru-RU" w:eastAsia="ru-RU"/>
        </w:rPr>
        <w:lastRenderedPageBreak/>
        <w:pict>
          <v:shape id="_x0000_s1027" type="#_x0000_t75" style="position:absolute;margin-left:56.05pt;margin-top:35.4pt;width:525.95pt;height:653.25pt;z-index:-9;mso-position-horizontal-relative:page;mso-position-vertical-relative:page" o:allowincell="f">
            <v:imagedata r:id="rId6" o:title="" chromakey="white"/>
            <w10:wrap anchorx="page" anchory="page"/>
          </v:shape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21.</w:t>
      </w:r>
    </w:p>
    <w:p w:rsidR="002469DE" w:rsidRDefault="000A07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0A0706">
        <w:rPr>
          <w:noProof/>
          <w:lang w:val="ru-RU" w:eastAsia="ru-RU"/>
        </w:rPr>
        <w:pict>
          <v:line id="_x0000_s1028" style="position:absolute;z-index:-8" from="23.3pt,137.75pt" to="496.1pt,137.75pt" o:allowincell="f" strokeweight=".16931mm"/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3280"/>
        <w:gridCol w:w="2540"/>
      </w:tblGrid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Окатрукаваостался</w:t>
            </w:r>
            <w:proofErr w:type="spellEnd"/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Рукаврасширензасчет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3.Окат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рукава</w:t>
            </w:r>
            <w:proofErr w:type="spellEnd"/>
          </w:p>
        </w:tc>
      </w:tr>
      <w:tr w:rsidR="002469DE" w:rsidRPr="00266F10">
        <w:trPr>
          <w:trHeight w:val="27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прежним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 низ расширен за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Параллельногорасширения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Расширензасчет</w:t>
            </w:r>
            <w:proofErr w:type="spellEnd"/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радиальногорасширения</w:t>
            </w:r>
            <w:proofErr w:type="spellEnd"/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собран</w:t>
            </w:r>
            <w:proofErr w:type="gramEnd"/>
            <w:r w:rsidRPr="00266F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окату и низу в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радиального</w:t>
            </w:r>
            <w:proofErr w:type="spellEnd"/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собран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манжету</w:t>
            </w:r>
            <w:proofErr w:type="spellEnd"/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сборку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расширения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</w:tr>
      <w:tr w:rsidR="002469DE" w:rsidRPr="00266F10">
        <w:trPr>
          <w:trHeight w:val="27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Приподнятдлясборки</w:t>
            </w:r>
            <w:proofErr w:type="spellEnd"/>
          </w:p>
        </w:tc>
      </w:tr>
    </w:tbl>
    <w:p w:rsidR="002469DE" w:rsidRDefault="000A0706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4"/>
          <w:szCs w:val="24"/>
        </w:rPr>
      </w:pPr>
      <w:r w:rsidRPr="000A0706">
        <w:rPr>
          <w:noProof/>
          <w:lang w:val="ru-RU" w:eastAsia="ru-RU"/>
        </w:rPr>
        <w:pict>
          <v:line id="_x0000_s1029" style="position:absolute;z-index:-7;mso-position-horizontal-relative:text;mso-position-vertical-relative:text" from="23.3pt,.7pt" to="496.1pt,.7pt" o:allowincell="f" strokeweight=".48pt"/>
        </w:pict>
      </w:r>
      <w:r w:rsidRPr="000A0706">
        <w:rPr>
          <w:noProof/>
          <w:lang w:val="ru-RU" w:eastAsia="ru-RU"/>
        </w:rPr>
        <w:pict>
          <v:line id="_x0000_s1030" style="position:absolute;z-index:-6;mso-position-horizontal-relative:text;mso-position-vertical-relative:text" from="23.3pt,1.7pt" to="446.3pt,1.7pt" o:allowincell="f" strokeweight=".16931mm"/>
        </w:pict>
      </w:r>
      <w:r w:rsidRPr="000A0706">
        <w:rPr>
          <w:noProof/>
          <w:lang w:val="ru-RU" w:eastAsia="ru-RU"/>
        </w:rPr>
        <w:pict>
          <v:line id="_x0000_s1031" style="position:absolute;z-index:-5;mso-position-horizontal-relative:text;mso-position-vertical-relative:text" from="446.05pt,.45pt" to="446.05pt,16.3pt" o:allowincell="f" strokeweight=".16931mm"/>
        </w:pict>
      </w:r>
      <w:r w:rsidRPr="000A0706">
        <w:rPr>
          <w:noProof/>
          <w:lang w:val="ru-RU" w:eastAsia="ru-RU"/>
        </w:rPr>
        <w:pict>
          <v:line id="_x0000_s1032" style="position:absolute;z-index:-4;mso-position-horizontal-relative:text;mso-position-vertical-relative:text" from="-23.9pt,1.2pt" to="502pt,1.2pt" o:allowincell="f" strokeweight=".16931mm"/>
        </w:pict>
      </w:r>
    </w:p>
    <w:p w:rsidR="002469DE" w:rsidRPr="00266F10" w:rsidRDefault="002469DE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66F10">
        <w:rPr>
          <w:rFonts w:ascii="Times New Roman" w:hAnsi="Times New Roman" w:cs="Times New Roman"/>
          <w:lang w:val="ru-RU"/>
        </w:rPr>
        <w:t>22.</w:t>
      </w:r>
      <w:r w:rsidRPr="00266F10">
        <w:rPr>
          <w:rFonts w:ascii="Times New Roman" w:hAnsi="Times New Roman" w:cs="Times New Roman"/>
          <w:sz w:val="24"/>
          <w:szCs w:val="24"/>
          <w:lang w:val="ru-RU"/>
        </w:rPr>
        <w:tab/>
        <w:t>Схемы обработки низа рукава притачной цельнокроеной манжетой:</w:t>
      </w:r>
    </w:p>
    <w:p w:rsidR="002469DE" w:rsidRPr="00266F10" w:rsidRDefault="000A07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A0706">
        <w:rPr>
          <w:noProof/>
          <w:lang w:val="ru-RU" w:eastAsia="ru-RU"/>
        </w:rPr>
        <w:pict>
          <v:line id="_x0000_s1033" style="position:absolute;z-index:-3" from="23.3pt,1.45pt" to="446.3pt,1.45pt" o:allowincell="f" strokeweight=".16931mm"/>
        </w:pict>
      </w:r>
      <w:r w:rsidRPr="000A0706">
        <w:rPr>
          <w:noProof/>
          <w:lang w:val="ru-RU" w:eastAsia="ru-RU"/>
        </w:rPr>
        <w:pict>
          <v:line id="_x0000_s1034" style="position:absolute;z-index:-2" from="-23.9pt,6pt" to="502pt,6pt" o:allowincell="f" strokeweight=".16931mm"/>
        </w:pic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ind w:left="9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469DE">
          <w:pgSz w:w="11906" w:h="16838"/>
          <w:pgMar w:top="1440" w:right="660" w:bottom="451" w:left="1600" w:header="720" w:footer="720" w:gutter="0"/>
          <w:cols w:space="720" w:equalWidth="0">
            <w:col w:w="9640"/>
          </w:cols>
          <w:noEndnote/>
        </w:sectPr>
      </w:pPr>
    </w:p>
    <w:p w:rsidR="002469DE" w:rsidRDefault="000A070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 w:rsidRPr="000A0706">
        <w:rPr>
          <w:noProof/>
          <w:lang w:val="ru-RU" w:eastAsia="ru-RU"/>
        </w:rPr>
        <w:lastRenderedPageBreak/>
        <w:pict>
          <v:shape id="_x0000_s1035" type="#_x0000_t75" style="position:absolute;margin-left:56.05pt;margin-top:35.4pt;width:525.95pt;height:748.4pt;z-index:-1;mso-position-horizontal-relative:page;mso-position-vertical-relative:page" o:allowincell="f">
            <v:imagedata r:id="rId7" o:title="" chromakey="white"/>
            <w10:wrap anchorx="page" anchory="page"/>
          </v:shape>
        </w:pict>
      </w: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40"/>
        <w:gridCol w:w="4040"/>
        <w:gridCol w:w="20"/>
      </w:tblGrid>
      <w:tr w:rsidR="002469DE" w:rsidRPr="00266F10">
        <w:trPr>
          <w:trHeight w:val="293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t>1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.Обработка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манжеты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открытыми</w:t>
            </w:r>
            <w:proofErr w:type="spellEnd"/>
          </w:p>
        </w:tc>
        <w:tc>
          <w:tcPr>
            <w:tcW w:w="40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t>2.П</w:t>
            </w: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одманжета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настрачивается</w:t>
            </w:r>
            <w:proofErr w:type="spellEnd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шов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22"/>
        </w:trPr>
        <w:tc>
          <w:tcPr>
            <w:tcW w:w="39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срезами</w:t>
            </w:r>
            <w:proofErr w:type="spellEnd"/>
          </w:p>
        </w:tc>
        <w:tc>
          <w:tcPr>
            <w:tcW w:w="40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52"/>
        </w:trPr>
        <w:tc>
          <w:tcPr>
            <w:tcW w:w="3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притачиванияманжетыполицевой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2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276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60"/>
        <w:gridCol w:w="4000"/>
        <w:gridCol w:w="20"/>
      </w:tblGrid>
      <w:tr w:rsidR="002469DE" w:rsidRPr="00266F10">
        <w:trPr>
          <w:trHeight w:val="276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Подманжетапришиваетсяручными</w:t>
            </w:r>
            <w:proofErr w:type="spellEnd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66F1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Крайманжетыпритачиваетсяпо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7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w w:val="99"/>
                <w:sz w:val="24"/>
                <w:szCs w:val="24"/>
              </w:rPr>
              <w:t>лицевойсторонепослепритачивания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30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потайнымистежкамипоизнаночной</w:t>
            </w:r>
            <w:proofErr w:type="spellEnd"/>
          </w:p>
        </w:tc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6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подманжеты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30"/>
        </w:trPr>
        <w:tc>
          <w:tcPr>
            <w:tcW w:w="4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F10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  <w:proofErr w:type="spellEnd"/>
          </w:p>
        </w:tc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469DE" w:rsidRPr="00266F10">
        <w:trPr>
          <w:trHeight w:val="146"/>
        </w:trPr>
        <w:tc>
          <w:tcPr>
            <w:tcW w:w="4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69DE" w:rsidRPr="00266F10" w:rsidRDefault="00246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469DE" w:rsidRDefault="002469DE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2469DE" w:rsidRDefault="002469DE">
      <w:pPr>
        <w:widowControl w:val="0"/>
        <w:numPr>
          <w:ilvl w:val="0"/>
          <w:numId w:val="3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Схемароботизированногошвейногоучастка</w:t>
      </w:r>
      <w:proofErr w:type="spellEnd"/>
    </w:p>
    <w:p w:rsidR="002469DE" w:rsidRDefault="002469DE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numPr>
          <w:ilvl w:val="0"/>
          <w:numId w:val="3"/>
        </w:numPr>
        <w:tabs>
          <w:tab w:val="clear" w:pos="720"/>
          <w:tab w:val="num" w:pos="546"/>
        </w:tabs>
        <w:overflowPunct w:val="0"/>
        <w:autoSpaceDE w:val="0"/>
        <w:autoSpaceDN w:val="0"/>
        <w:adjustRightInd w:val="0"/>
        <w:spacing w:after="0" w:line="232" w:lineRule="auto"/>
        <w:ind w:left="486" w:right="700" w:hanging="486"/>
        <w:jc w:val="both"/>
        <w:rPr>
          <w:rFonts w:ascii="Times New Roman" w:hAnsi="Times New Roman" w:cs="Times New Roman"/>
          <w:lang w:val="ru-RU"/>
        </w:rPr>
      </w:pPr>
      <w:r w:rsidRPr="00266F10">
        <w:rPr>
          <w:rFonts w:ascii="Times New Roman" w:hAnsi="Times New Roman" w:cs="Times New Roman"/>
          <w:sz w:val="24"/>
          <w:szCs w:val="24"/>
          <w:lang w:val="ru-RU"/>
        </w:rPr>
        <w:t>3-л :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экзомис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(Древняя Греция); 5 –и: туника (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Древний</w:t>
      </w:r>
      <w:proofErr w:type="gramStart"/>
      <w:r w:rsidRPr="00266F10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266F10">
        <w:rPr>
          <w:rFonts w:ascii="Times New Roman" w:hAnsi="Times New Roman" w:cs="Times New Roman"/>
          <w:sz w:val="24"/>
          <w:szCs w:val="24"/>
          <w:lang w:val="ru-RU"/>
        </w:rPr>
        <w:t>им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>); 7 –</w:t>
      </w:r>
      <w:proofErr w:type="spellStart"/>
      <w:r w:rsidRPr="00266F10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266F10">
        <w:rPr>
          <w:rFonts w:ascii="Times New Roman" w:hAnsi="Times New Roman" w:cs="Times New Roman"/>
          <w:sz w:val="24"/>
          <w:szCs w:val="24"/>
          <w:lang w:val="ru-RU"/>
        </w:rPr>
        <w:t xml:space="preserve"> :хитон (Древняя Греция). </w:t>
      </w: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lang w:val="ru-RU"/>
        </w:rPr>
      </w:pPr>
    </w:p>
    <w:p w:rsidR="002469DE" w:rsidRDefault="002469DE">
      <w:pPr>
        <w:widowControl w:val="0"/>
        <w:numPr>
          <w:ilvl w:val="0"/>
          <w:numId w:val="3"/>
        </w:numPr>
        <w:tabs>
          <w:tab w:val="clear" w:pos="720"/>
          <w:tab w:val="num" w:pos="466"/>
        </w:tabs>
        <w:overflowPunct w:val="0"/>
        <w:autoSpaceDE w:val="0"/>
        <w:autoSpaceDN w:val="0"/>
        <w:adjustRightInd w:val="0"/>
        <w:spacing w:after="0" w:line="240" w:lineRule="auto"/>
        <w:ind w:left="466" w:hanging="4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</w:p>
    <w:p w:rsidR="002469DE" w:rsidRPr="00355C5D" w:rsidRDefault="002469DE" w:rsidP="00355C5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469DE" w:rsidRDefault="002469DE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hAnsi="Times New Roman" w:cs="Times New Roman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 w:rsidP="00355C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469DE" w:rsidRPr="00266F10">
          <w:pgSz w:w="11906" w:h="16838"/>
          <w:pgMar w:top="1440" w:right="500" w:bottom="451" w:left="1594" w:header="720" w:footer="720" w:gutter="0"/>
          <w:cols w:space="720" w:equalWidth="0">
            <w:col w:w="9806"/>
          </w:cols>
          <w:noEndnote/>
        </w:sect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page9"/>
      <w:bookmarkEnd w:id="4"/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469DE" w:rsidRPr="00266F10" w:rsidRDefault="002469D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469DE" w:rsidRPr="00266F10" w:rsidSect="00A11CA1">
      <w:type w:val="continuous"/>
      <w:pgSz w:w="11906" w:h="16838"/>
      <w:pgMar w:top="768" w:right="840" w:bottom="451" w:left="10940" w:header="720" w:footer="720" w:gutter="0"/>
      <w:cols w:space="720" w:equalWidth="0">
        <w:col w:w="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F90"/>
    <w:multiLevelType w:val="hybridMultilevel"/>
    <w:tmpl w:val="00001649"/>
    <w:lvl w:ilvl="0" w:tplc="00006DF1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DFC"/>
    <w:rsid w:val="00066553"/>
    <w:rsid w:val="000A0706"/>
    <w:rsid w:val="00104BBC"/>
    <w:rsid w:val="00126B94"/>
    <w:rsid w:val="002469DE"/>
    <w:rsid w:val="00247EA1"/>
    <w:rsid w:val="00266F10"/>
    <w:rsid w:val="00292FA0"/>
    <w:rsid w:val="00355C5D"/>
    <w:rsid w:val="0051778D"/>
    <w:rsid w:val="007843B2"/>
    <w:rsid w:val="008758B1"/>
    <w:rsid w:val="00981DFC"/>
    <w:rsid w:val="009970B1"/>
    <w:rsid w:val="009B216C"/>
    <w:rsid w:val="00A0505E"/>
    <w:rsid w:val="00A11CA1"/>
    <w:rsid w:val="00CE25E0"/>
    <w:rsid w:val="00D87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A1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668</Words>
  <Characters>3813</Characters>
  <Application>Microsoft Office Word</Application>
  <DocSecurity>0</DocSecurity>
  <Lines>31</Lines>
  <Paragraphs>8</Paragraphs>
  <ScaleCrop>false</ScaleCrop>
  <Company>МОУ СОШ №21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2016-09-06T14:28:00Z</dcterms:created>
  <dcterms:modified xsi:type="dcterms:W3CDTF">2017-09-05T19:28:00Z</dcterms:modified>
</cp:coreProperties>
</file>